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B3" w:rsidRDefault="00E820B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820B3" w:rsidRDefault="00E820B3">
      <w:pPr>
        <w:pStyle w:val="ConsPlusNormal"/>
        <w:outlineLvl w:val="0"/>
      </w:pPr>
    </w:p>
    <w:p w:rsidR="00E820B3" w:rsidRDefault="00E820B3">
      <w:pPr>
        <w:pStyle w:val="ConsPlusTitle"/>
        <w:jc w:val="center"/>
      </w:pPr>
      <w:r>
        <w:t>ПРАВИТЕЛЬСТВО НОВОСИБИРСКОЙ ОБЛАСТИ</w:t>
      </w:r>
    </w:p>
    <w:p w:rsidR="00E820B3" w:rsidRDefault="00E820B3">
      <w:pPr>
        <w:pStyle w:val="ConsPlusTitle"/>
        <w:jc w:val="center"/>
      </w:pPr>
    </w:p>
    <w:p w:rsidR="00E820B3" w:rsidRDefault="00E820B3">
      <w:pPr>
        <w:pStyle w:val="ConsPlusTitle"/>
        <w:jc w:val="center"/>
      </w:pPr>
      <w:r>
        <w:t>ПОСТАНОВЛЕНИЕ</w:t>
      </w:r>
    </w:p>
    <w:p w:rsidR="00E820B3" w:rsidRDefault="00E820B3">
      <w:pPr>
        <w:pStyle w:val="ConsPlusTitle"/>
        <w:jc w:val="center"/>
      </w:pPr>
      <w:r>
        <w:t>от 11 октября 2016 г. N 334-п</w:t>
      </w:r>
    </w:p>
    <w:p w:rsidR="00E820B3" w:rsidRDefault="00E820B3">
      <w:pPr>
        <w:pStyle w:val="ConsPlusTitle"/>
        <w:jc w:val="center"/>
      </w:pPr>
    </w:p>
    <w:p w:rsidR="00E820B3" w:rsidRDefault="00E820B3">
      <w:pPr>
        <w:pStyle w:val="ConsPlusTitle"/>
        <w:jc w:val="center"/>
      </w:pPr>
      <w:r>
        <w:t>О ПРИЗНАНИИ УТРАТИВШИМИ СИЛУ ПОСТАНОВЛЕНИЙ</w:t>
      </w:r>
    </w:p>
    <w:p w:rsidR="00E820B3" w:rsidRDefault="00E820B3">
      <w:pPr>
        <w:pStyle w:val="ConsPlusTitle"/>
        <w:jc w:val="center"/>
      </w:pPr>
      <w:r>
        <w:t>ПРАВИТЕЛЬСТВА НОВОСИБИРСКОЙ ОБЛАСТИ</w:t>
      </w:r>
    </w:p>
    <w:p w:rsidR="00E820B3" w:rsidRDefault="00E820B3">
      <w:pPr>
        <w:pStyle w:val="ConsPlusNormal"/>
        <w:ind w:firstLine="540"/>
        <w:jc w:val="both"/>
      </w:pPr>
    </w:p>
    <w:p w:rsidR="00E820B3" w:rsidRDefault="00E820B3">
      <w:pPr>
        <w:pStyle w:val="ConsPlusNormal"/>
        <w:ind w:firstLine="540"/>
        <w:jc w:val="both"/>
      </w:pPr>
      <w:r>
        <w:t>Правительство Новосибирской области постановляет:</w:t>
      </w:r>
    </w:p>
    <w:p w:rsidR="00E820B3" w:rsidRDefault="00E820B3">
      <w:pPr>
        <w:pStyle w:val="ConsPlusNormal"/>
        <w:spacing w:before="220"/>
        <w:ind w:firstLine="540"/>
        <w:jc w:val="both"/>
      </w:pPr>
      <w:r>
        <w:t>1. Признать утратившими силу:</w:t>
      </w:r>
    </w:p>
    <w:p w:rsidR="00E820B3" w:rsidRDefault="00E820B3">
      <w:pPr>
        <w:pStyle w:val="ConsPlusNormal"/>
        <w:spacing w:before="220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30.12.2013 N 599-п "Об утверждении порядка формирования и планирования закупок товаров, работ, услуг для обеспечения государственных нужд Новосибирской области";</w:t>
      </w:r>
    </w:p>
    <w:p w:rsidR="00E820B3" w:rsidRDefault="00E820B3">
      <w:pPr>
        <w:pStyle w:val="ConsPlusNormal"/>
        <w:spacing w:before="220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25.06.2014 N 250-п "О внесении изменений в постановление Правительства Новосибирской области от 30.12.2013 N 599-п".</w:t>
      </w:r>
    </w:p>
    <w:p w:rsidR="00E820B3" w:rsidRDefault="00E820B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2017 года.</w:t>
      </w:r>
    </w:p>
    <w:p w:rsidR="00E820B3" w:rsidRDefault="00E820B3">
      <w:pPr>
        <w:pStyle w:val="ConsPlusNormal"/>
        <w:ind w:firstLine="540"/>
        <w:jc w:val="both"/>
      </w:pPr>
    </w:p>
    <w:p w:rsidR="00E820B3" w:rsidRDefault="00E820B3">
      <w:pPr>
        <w:pStyle w:val="ConsPlusNormal"/>
        <w:jc w:val="right"/>
      </w:pPr>
      <w:r>
        <w:t>Губернатор Новосибирской области</w:t>
      </w:r>
    </w:p>
    <w:p w:rsidR="00E820B3" w:rsidRDefault="00E820B3">
      <w:pPr>
        <w:pStyle w:val="ConsPlusNormal"/>
        <w:jc w:val="right"/>
      </w:pPr>
      <w:r>
        <w:t>В.Ф.ГОРОДЕЦКИЙ</w:t>
      </w:r>
    </w:p>
    <w:p w:rsidR="00E820B3" w:rsidRDefault="00E820B3">
      <w:pPr>
        <w:pStyle w:val="ConsPlusNormal"/>
        <w:ind w:firstLine="540"/>
        <w:jc w:val="both"/>
      </w:pPr>
    </w:p>
    <w:p w:rsidR="00E820B3" w:rsidRDefault="00E820B3">
      <w:pPr>
        <w:pStyle w:val="ConsPlusNormal"/>
        <w:ind w:firstLine="540"/>
        <w:jc w:val="both"/>
      </w:pPr>
    </w:p>
    <w:p w:rsidR="00E820B3" w:rsidRDefault="00E820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4FE6" w:rsidRDefault="00454FE6">
      <w:bookmarkStart w:id="0" w:name="_GoBack"/>
      <w:bookmarkEnd w:id="0"/>
    </w:p>
    <w:sectPr w:rsidR="00454FE6" w:rsidSect="006C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B3"/>
    <w:rsid w:val="00454FE6"/>
    <w:rsid w:val="00E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9BFEB-5FC6-4B98-A46C-47445781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2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2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4CB6EA89D220604A5BFD076A1F2F9C4A6D9B39C8ACE49E5C55AD337408B73B85034569CE4FAD4AF00FC8CF028A690CX1iEE" TargetMode="External"/><Relationship Id="rId5" Type="http://schemas.openxmlformats.org/officeDocument/2006/relationships/hyperlink" Target="consultantplus://offline/ref=D14CB6EA89D220604A5BFD076A1F2F9C4A6D9B39C8ACE59B5855AD337408B73B85034569CE4FAD4AF00FC8CF028A690CX1iEE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Пухальская Надежда Александровна</dc:creator>
  <cp:keywords/>
  <dc:description/>
  <cp:lastModifiedBy>Пухальская Надежда Александровна</cp:lastModifiedBy>
  <cp:revision>1</cp:revision>
  <dcterms:created xsi:type="dcterms:W3CDTF">2019-10-30T04:34:00Z</dcterms:created>
  <dcterms:modified xsi:type="dcterms:W3CDTF">2019-10-30T04:34:00Z</dcterms:modified>
</cp:coreProperties>
</file>